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91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331"/>
      </w:tblGrid>
      <w:tr w:rsidR="002A42BB" w:rsidRPr="00C63AC8" w:rsidTr="005C6CCF">
        <w:trPr>
          <w:jc w:val="right"/>
        </w:trPr>
        <w:tc>
          <w:tcPr>
            <w:tcW w:w="2312" w:type="pct"/>
          </w:tcPr>
          <w:p w:rsidR="002A42BB" w:rsidRPr="00C63AC8" w:rsidRDefault="002A42BB" w:rsidP="00121FE2">
            <w:pPr>
              <w:jc w:val="right"/>
            </w:pPr>
          </w:p>
        </w:tc>
        <w:tc>
          <w:tcPr>
            <w:tcW w:w="2688" w:type="pct"/>
          </w:tcPr>
          <w:p w:rsidR="002A42BB" w:rsidRPr="00C721F1" w:rsidRDefault="00C721F1" w:rsidP="00121FE2">
            <w:pPr>
              <w:ind w:left="-108"/>
              <w:jc w:val="right"/>
            </w:pPr>
            <w:r>
              <w:t>Приложение №1</w:t>
            </w:r>
          </w:p>
        </w:tc>
      </w:tr>
    </w:tbl>
    <w:p w:rsidR="00121FE2" w:rsidRPr="00C63AC8" w:rsidRDefault="00121FE2" w:rsidP="002A42BB">
      <w:pPr>
        <w:rPr>
          <w:b/>
        </w:rPr>
      </w:pPr>
    </w:p>
    <w:p w:rsidR="002A42BB" w:rsidRDefault="002A42BB" w:rsidP="002A42BB">
      <w:pPr>
        <w:ind w:left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2A42BB" w:rsidRPr="00C63AC8" w:rsidRDefault="002A42BB" w:rsidP="002A42BB">
      <w:pPr>
        <w:ind w:left="705"/>
        <w:jc w:val="center"/>
        <w:rPr>
          <w:b/>
        </w:rPr>
      </w:pPr>
    </w:p>
    <w:p w:rsidR="00853D9C" w:rsidRPr="00853D9C" w:rsidRDefault="00853D9C" w:rsidP="002A42BB">
      <w:pPr>
        <w:autoSpaceDE w:val="0"/>
        <w:autoSpaceDN w:val="0"/>
        <w:adjustRightInd w:val="0"/>
        <w:jc w:val="center"/>
      </w:pPr>
      <w:r>
        <w:t>н</w:t>
      </w:r>
      <w:r w:rsidR="002A42BB" w:rsidRPr="00C63AC8">
        <w:t>а</w:t>
      </w:r>
      <w:r w:rsidR="002A42BB">
        <w:t xml:space="preserve"> </w:t>
      </w:r>
      <w:r w:rsidR="002A42BB" w:rsidRPr="00C63AC8">
        <w:t xml:space="preserve">поставку </w:t>
      </w:r>
      <w:r w:rsidR="00C721F1">
        <w:t xml:space="preserve">приборов, предназначенных для </w:t>
      </w:r>
      <w:r w:rsidR="00C721F1" w:rsidRPr="00853D9C">
        <w:rPr>
          <w:rFonts w:eastAsia="TimesNewRomanPSMT"/>
        </w:rPr>
        <w:t>измерения сопротивления изоляции и определения коэффициента абсорбции изоляции электрооборудования, не находящегося под рабочим напряжением</w:t>
      </w:r>
      <w:r w:rsidR="00C721F1" w:rsidRPr="00853D9C">
        <w:rPr>
          <w:b/>
        </w:rPr>
        <w:t xml:space="preserve"> </w:t>
      </w:r>
      <w:r w:rsidR="00C721F1">
        <w:rPr>
          <w:rFonts w:eastAsia="TimesNewRomanPSMT"/>
        </w:rPr>
        <w:t>(мегаомметр</w:t>
      </w:r>
      <w:r w:rsidR="00C721F1" w:rsidRPr="000C2E9B">
        <w:rPr>
          <w:rFonts w:eastAsia="TimesNewRomanPSMT"/>
        </w:rPr>
        <w:t>)</w:t>
      </w:r>
      <w:r w:rsidR="00C721F1">
        <w:t>.</w:t>
      </w:r>
    </w:p>
    <w:p w:rsidR="002A42BB" w:rsidRPr="00C63AC8" w:rsidRDefault="002A42BB" w:rsidP="001023D5">
      <w:pPr>
        <w:pStyle w:val="a6"/>
        <w:autoSpaceDE w:val="0"/>
        <w:autoSpaceDN w:val="0"/>
        <w:adjustRightInd w:val="0"/>
        <w:rPr>
          <w:b/>
          <w:bCs/>
        </w:rPr>
      </w:pPr>
    </w:p>
    <w:p w:rsidR="002A42BB" w:rsidRPr="00AF72B0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часть.</w:t>
      </w:r>
    </w:p>
    <w:p w:rsidR="002A42BB" w:rsidRPr="00C63AC8" w:rsidRDefault="002A42BB" w:rsidP="002A42BB">
      <w:pPr>
        <w:spacing w:line="276" w:lineRule="auto"/>
        <w:ind w:firstLine="709"/>
        <w:jc w:val="both"/>
      </w:pPr>
      <w:r w:rsidRPr="00C63AC8">
        <w:t xml:space="preserve">ОАО «МРСК Центра» производит закупку </w:t>
      </w:r>
      <w:r w:rsidR="00403FEF" w:rsidRPr="00403FEF">
        <w:t>15</w:t>
      </w:r>
      <w:r w:rsidR="0052612C">
        <w:t xml:space="preserve"> </w:t>
      </w:r>
      <w:r w:rsidR="00C721F1">
        <w:t>шт.</w:t>
      </w:r>
      <w:r w:rsidRPr="006070C0">
        <w:t xml:space="preserve"> </w:t>
      </w:r>
      <w:r>
        <w:t xml:space="preserve">приборной продукции </w:t>
      </w:r>
      <w:r>
        <w:rPr>
          <w:sz w:val="26"/>
        </w:rPr>
        <w:t>для нужд ремонтно-эксплуатационной деятельности</w:t>
      </w:r>
      <w:r w:rsidRPr="00C63AC8">
        <w:t xml:space="preserve">. </w:t>
      </w:r>
    </w:p>
    <w:p w:rsidR="002A42BB" w:rsidRPr="00C63AC8" w:rsidRDefault="002A42BB" w:rsidP="002A42BB">
      <w:pPr>
        <w:spacing w:line="276" w:lineRule="auto"/>
        <w:ind w:firstLine="709"/>
        <w:jc w:val="both"/>
      </w:pPr>
    </w:p>
    <w:p w:rsidR="002A42BB" w:rsidRPr="00AF72B0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Предмет конкурса</w:t>
      </w:r>
      <w:r>
        <w:rPr>
          <w:b/>
          <w:bCs/>
          <w:sz w:val="24"/>
          <w:szCs w:val="24"/>
        </w:rPr>
        <w:t>.</w:t>
      </w:r>
    </w:p>
    <w:p w:rsidR="002A42BB" w:rsidRPr="00C63AC8" w:rsidRDefault="002A42BB" w:rsidP="002A42BB">
      <w:pPr>
        <w:spacing w:line="276" w:lineRule="auto"/>
        <w:ind w:firstLine="709"/>
        <w:jc w:val="both"/>
      </w:pPr>
      <w:r w:rsidRPr="00C63AC8">
        <w:t>Поставщик обеспечивает поставку оборудования на склады получателей – филиалов ОАО «МРСК Центра» в</w:t>
      </w:r>
      <w:r w:rsidR="00853D9C">
        <w:t xml:space="preserve"> </w:t>
      </w:r>
      <w:r w:rsidRPr="00C63AC8">
        <w:t>объемах и в сроки,</w:t>
      </w:r>
      <w:r w:rsidR="00C721F1">
        <w:t xml:space="preserve"> установленные данным ТЗ</w:t>
      </w:r>
    </w:p>
    <w:p w:rsidR="002A42BB" w:rsidRPr="00C63AC8" w:rsidRDefault="002A42BB" w:rsidP="002A42BB">
      <w:pPr>
        <w:ind w:firstLine="709"/>
        <w:jc w:val="both"/>
      </w:pPr>
    </w:p>
    <w:p w:rsidR="002A42BB" w:rsidRDefault="002A42BB" w:rsidP="002A42BB">
      <w:pPr>
        <w:pStyle w:val="a6"/>
        <w:numPr>
          <w:ilvl w:val="0"/>
          <w:numId w:val="2"/>
        </w:numPr>
        <w:spacing w:line="276" w:lineRule="auto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121FE2" w:rsidRDefault="00C721F1" w:rsidP="00BB39D6">
      <w:pPr>
        <w:pStyle w:val="a6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721F1">
        <w:rPr>
          <w:sz w:val="24"/>
          <w:szCs w:val="24"/>
        </w:rPr>
        <w:t>Приборы должны быть защищены от остаточного или наведенного напряжения, от токов влияния, внешних магнитных и электрических полей, от пробоя изоляции и короткого замыкания в измеряемой цепи. Так же приборы должны иметь внутреннюю память и интерфейс, автоматически вычислять коэффициент абсорбции.</w:t>
      </w:r>
    </w:p>
    <w:p w:rsidR="002A42BB" w:rsidRDefault="002A42BB" w:rsidP="00BB39D6">
      <w:pPr>
        <w:pStyle w:val="a6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23F6C">
        <w:rPr>
          <w:sz w:val="24"/>
          <w:szCs w:val="24"/>
        </w:rPr>
        <w:t>Технические данные приборов должны быть не ниже значений, приведенных в таблице:</w:t>
      </w:r>
    </w:p>
    <w:tbl>
      <w:tblPr>
        <w:tblW w:w="9985" w:type="dxa"/>
        <w:jc w:val="center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8"/>
        <w:gridCol w:w="3387"/>
      </w:tblGrid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pPr>
              <w:jc w:val="center"/>
            </w:pPr>
            <w:r w:rsidRPr="00C721F1">
              <w:t>Наименование параметра</w:t>
            </w:r>
          </w:p>
        </w:tc>
        <w:tc>
          <w:tcPr>
            <w:tcW w:w="3387" w:type="dxa"/>
            <w:vAlign w:val="center"/>
          </w:tcPr>
          <w:p w:rsidR="002A42BB" w:rsidRPr="00C721F1" w:rsidRDefault="002A42BB" w:rsidP="00545C0D">
            <w:pPr>
              <w:jc w:val="center"/>
            </w:pPr>
            <w:r w:rsidRPr="00C721F1">
              <w:t>Величина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Рабочие напряжения:</w:t>
            </w:r>
          </w:p>
        </w:tc>
        <w:tc>
          <w:tcPr>
            <w:tcW w:w="3387" w:type="dxa"/>
            <w:vAlign w:val="center"/>
          </w:tcPr>
          <w:p w:rsidR="002A42BB" w:rsidRPr="00C721F1" w:rsidRDefault="002A42BB" w:rsidP="00545C0D">
            <w:pPr>
              <w:jc w:val="center"/>
            </w:pPr>
            <w:r w:rsidRPr="00C721F1">
              <w:t>1000 и 2500 В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Мощность источника рабочего напряжения</w:t>
            </w:r>
          </w:p>
        </w:tc>
        <w:tc>
          <w:tcPr>
            <w:tcW w:w="3387" w:type="dxa"/>
            <w:vAlign w:val="center"/>
          </w:tcPr>
          <w:p w:rsidR="002A42BB" w:rsidRPr="00C721F1" w:rsidRDefault="002A42BB" w:rsidP="00545C0D">
            <w:pPr>
              <w:jc w:val="center"/>
            </w:pPr>
            <w:r w:rsidRPr="00C721F1">
              <w:t>3 Вт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rPr>
                <w:lang w:val="en-US"/>
              </w:rPr>
              <w:t>Пределы измерений</w:t>
            </w:r>
          </w:p>
        </w:tc>
        <w:tc>
          <w:tcPr>
            <w:tcW w:w="3387" w:type="dxa"/>
            <w:vAlign w:val="center"/>
          </w:tcPr>
          <w:p w:rsidR="002A42BB" w:rsidRPr="00C721F1" w:rsidRDefault="002A42BB" w:rsidP="00545C0D">
            <w:pPr>
              <w:jc w:val="center"/>
            </w:pPr>
            <w:r w:rsidRPr="00C721F1">
              <w:t>10</w:t>
            </w:r>
            <w:r w:rsidRPr="00C721F1">
              <w:rPr>
                <w:rFonts w:ascii="Calibri" w:hAnsi="Calibri"/>
              </w:rPr>
              <w:t>⁵</w:t>
            </w:r>
            <w:r w:rsidRPr="00C721F1">
              <w:t xml:space="preserve"> - 10¹¹ Ом</w:t>
            </w:r>
          </w:p>
        </w:tc>
      </w:tr>
      <w:tr w:rsidR="002A42BB" w:rsidRPr="00C63AC8" w:rsidTr="00121FE2">
        <w:trPr>
          <w:cantSplit/>
          <w:trHeight w:val="140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Питание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</w:pPr>
            <w:r w:rsidRPr="00C721F1">
              <w:t>от встроенной аккумуляторной батареи 12 В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2BB" w:rsidRPr="00C721F1" w:rsidRDefault="002A42BB" w:rsidP="00121FE2">
            <w:r w:rsidRPr="00C721F1">
              <w:t>Диапазон измерения коэффициента абсорбции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</w:pPr>
            <w:r w:rsidRPr="00C721F1">
              <w:t>1 – 5</w:t>
            </w:r>
          </w:p>
        </w:tc>
      </w:tr>
      <w:tr w:rsidR="002A42BB" w:rsidRPr="00C63AC8" w:rsidTr="00121FE2">
        <w:trPr>
          <w:cantSplit/>
          <w:trHeight w:val="309"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Рабочий диапазон температур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</w:pPr>
            <w:r w:rsidRPr="00C721F1">
              <w:t>от - 40 до + 50 °С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Допустимая основная погрешность измерения, не более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</w:pPr>
            <w:r w:rsidRPr="00C721F1">
              <w:t>5%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Влагоустойчивость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autoSpaceDE w:val="0"/>
              <w:autoSpaceDN w:val="0"/>
              <w:adjustRightInd w:val="0"/>
              <w:jc w:val="center"/>
            </w:pPr>
            <w:r w:rsidRPr="00C721F1">
              <w:rPr>
                <w:rFonts w:eastAsia="TimesNewRomanPSMT"/>
              </w:rPr>
              <w:t>до 90 % при 30 °С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42BB" w:rsidRPr="00C721F1" w:rsidRDefault="002A42BB" w:rsidP="00121FE2">
            <w:pPr>
              <w:autoSpaceDE w:val="0"/>
              <w:autoSpaceDN w:val="0"/>
              <w:adjustRightInd w:val="0"/>
            </w:pPr>
            <w:r w:rsidRPr="00C721F1">
              <w:rPr>
                <w:rFonts w:eastAsia="HiddenHorzOCR"/>
              </w:rPr>
              <w:t>Количество циклов измерения с полностью заряженным аккумулятором, не менее</w:t>
            </w:r>
          </w:p>
        </w:tc>
        <w:tc>
          <w:tcPr>
            <w:tcW w:w="3387" w:type="dxa"/>
            <w:vAlign w:val="center"/>
          </w:tcPr>
          <w:p w:rsidR="002A42BB" w:rsidRPr="00C721F1" w:rsidRDefault="002A42BB" w:rsidP="00545C0D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C721F1">
              <w:rPr>
                <w:rFonts w:eastAsia="TimesNewRomanPSMT"/>
              </w:rPr>
              <w:t>200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42BB" w:rsidRPr="00C721F1" w:rsidRDefault="002A42BB" w:rsidP="00121FE2">
            <w:r w:rsidRPr="00C721F1">
              <w:t>Степень защиты корпуса, не менее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  <w:rPr>
                <w:lang w:val="en-US"/>
              </w:rPr>
            </w:pPr>
            <w:r w:rsidRPr="00C721F1">
              <w:rPr>
                <w:lang w:val="en-US"/>
              </w:rPr>
              <w:t>IP54</w:t>
            </w: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2BB" w:rsidRPr="00A83940" w:rsidRDefault="002A42BB" w:rsidP="00121FE2">
            <w:pPr>
              <w:rPr>
                <w:lang w:val="en-US"/>
              </w:rPr>
            </w:pPr>
            <w:r w:rsidRPr="00C721F1">
              <w:t>Дополнительные условия/требования</w:t>
            </w:r>
            <w:r w:rsidR="00A83940">
              <w:rPr>
                <w:lang w:val="en-US"/>
              </w:rPr>
              <w:t>:</w:t>
            </w:r>
          </w:p>
        </w:tc>
        <w:tc>
          <w:tcPr>
            <w:tcW w:w="3387" w:type="dxa"/>
          </w:tcPr>
          <w:p w:rsidR="002A42BB" w:rsidRPr="00C721F1" w:rsidRDefault="002A42BB" w:rsidP="00545C0D">
            <w:pPr>
              <w:jc w:val="center"/>
            </w:pPr>
          </w:p>
        </w:tc>
      </w:tr>
      <w:tr w:rsidR="002A42BB" w:rsidRPr="00C63AC8" w:rsidTr="00121FE2">
        <w:trPr>
          <w:cantSplit/>
          <w:jc w:val="center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2BB" w:rsidRPr="00C721F1" w:rsidRDefault="002A42BB" w:rsidP="00121FE2">
            <w:r w:rsidRPr="00C721F1">
              <w:t>Печать протокола измерений через ПК</w:t>
            </w:r>
          </w:p>
        </w:tc>
        <w:tc>
          <w:tcPr>
            <w:tcW w:w="3387" w:type="dxa"/>
          </w:tcPr>
          <w:p w:rsidR="002A42BB" w:rsidRPr="0021610C" w:rsidRDefault="0021610C" w:rsidP="00545C0D">
            <w:pPr>
              <w:jc w:val="center"/>
            </w:pPr>
            <w:r>
              <w:t>да</w:t>
            </w:r>
          </w:p>
        </w:tc>
      </w:tr>
    </w:tbl>
    <w:p w:rsidR="002E1B79" w:rsidRDefault="002E1B79" w:rsidP="002A42BB">
      <w:pPr>
        <w:ind w:firstLine="993"/>
        <w:jc w:val="both"/>
        <w:rPr>
          <w:bCs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Общие требования.</w:t>
      </w:r>
    </w:p>
    <w:p w:rsidR="00BB39D6" w:rsidRPr="00AF72B0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F72B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B39D6" w:rsidRPr="00C63AC8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B39D6" w:rsidRPr="00C63AC8" w:rsidRDefault="00BB39D6" w:rsidP="00BB39D6">
      <w:pPr>
        <w:pStyle w:val="a6"/>
        <w:numPr>
          <w:ilvl w:val="0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>
        <w:rPr>
          <w:sz w:val="24"/>
          <w:szCs w:val="24"/>
        </w:rPr>
        <w:t>.</w:t>
      </w:r>
    </w:p>
    <w:p w:rsidR="00BB39D6" w:rsidRPr="00D66C1A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BB39D6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lastRenderedPageBreak/>
        <w:t>ГОСТ 22261-94 "Средства измерений электрических и магнитных величин. Общие технические условия"</w:t>
      </w:r>
      <w:r w:rsidRPr="000F5073">
        <w:rPr>
          <w:color w:val="000000" w:themeColor="text1"/>
          <w:sz w:val="24"/>
          <w:szCs w:val="24"/>
        </w:rPr>
        <w:t>.</w:t>
      </w:r>
    </w:p>
    <w:p w:rsidR="00BB39D6" w:rsidRPr="00D66C1A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</w:t>
      </w:r>
      <w:r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цифровые. Общие технические условия"</w:t>
      </w:r>
      <w:r>
        <w:rPr>
          <w:rFonts w:ascii="HiddenHorzOCR" w:eastAsia="HiddenHorzOCR" w:cs="HiddenHorzOCR"/>
          <w:sz w:val="16"/>
          <w:szCs w:val="16"/>
        </w:rPr>
        <w:t>.</w:t>
      </w:r>
    </w:p>
    <w:p w:rsidR="00BB39D6" w:rsidRPr="00D66C1A" w:rsidRDefault="00BB39D6" w:rsidP="00BB39D6">
      <w:pPr>
        <w:pStyle w:val="a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66C1A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Pr="00BB39D6"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приборов</w:t>
      </w:r>
      <w:r>
        <w:rPr>
          <w:rFonts w:eastAsia="HiddenHorzOCR"/>
          <w:sz w:val="24"/>
          <w:szCs w:val="24"/>
        </w:rPr>
        <w:t xml:space="preserve"> </w:t>
      </w:r>
      <w:r w:rsidRPr="00D66C1A">
        <w:rPr>
          <w:rFonts w:eastAsia="HiddenHorzOCR"/>
          <w:sz w:val="24"/>
          <w:szCs w:val="24"/>
        </w:rPr>
        <w:t>и лабораторного оборудования. Часть 1, Общие требования"</w:t>
      </w:r>
      <w:r>
        <w:rPr>
          <w:rFonts w:eastAsia="HiddenHorzOCR"/>
          <w:sz w:val="24"/>
          <w:szCs w:val="24"/>
        </w:rPr>
        <w:t>.</w:t>
      </w:r>
    </w:p>
    <w:p w:rsidR="00BB39D6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Pr="00D66C1A">
        <w:rPr>
          <w:sz w:val="24"/>
          <w:szCs w:val="24"/>
        </w:rPr>
        <w:t>об утверждения 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>и отметку о проведении первичной/заводской поверки.</w:t>
      </w:r>
    </w:p>
    <w:p w:rsidR="00BB39D6" w:rsidRPr="005943EF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rStyle w:val="apple-style-span"/>
          <w:sz w:val="24"/>
          <w:szCs w:val="24"/>
        </w:rPr>
      </w:pPr>
      <w:r w:rsidRPr="005943EF">
        <w:rPr>
          <w:rStyle w:val="apple-style-span"/>
          <w:color w:val="000000"/>
          <w:sz w:val="24"/>
          <w:szCs w:val="24"/>
        </w:rPr>
        <w:t>На момент закупки срок действия поверки должен превышать 6 месяцев.</w:t>
      </w: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>:</w:t>
      </w:r>
    </w:p>
    <w:p w:rsidR="00BB39D6" w:rsidRDefault="00BB39D6" w:rsidP="00BB39D6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301C4B">
        <w:rPr>
          <w:sz w:val="24"/>
          <w:szCs w:val="24"/>
        </w:rPr>
        <w:t xml:space="preserve">- </w:t>
      </w:r>
      <w:r w:rsidRPr="00301C4B">
        <w:rPr>
          <w:color w:val="000000"/>
          <w:sz w:val="24"/>
          <w:szCs w:val="24"/>
        </w:rPr>
        <w:t>прибор в сборе;</w:t>
      </w:r>
    </w:p>
    <w:p w:rsidR="00BB39D6" w:rsidRDefault="00BB39D6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з</w:t>
      </w:r>
      <w:r w:rsidRPr="00614B0C">
        <w:rPr>
          <w:sz w:val="24"/>
          <w:szCs w:val="24"/>
        </w:rPr>
        <w:t>арядное устройство и аккумулятор</w:t>
      </w:r>
      <w:r>
        <w:rPr>
          <w:sz w:val="24"/>
          <w:szCs w:val="24"/>
          <w:lang w:val="en-US"/>
        </w:rPr>
        <w:t>;</w:t>
      </w:r>
    </w:p>
    <w:p w:rsidR="00BB39D6" w:rsidRPr="00614B0C" w:rsidRDefault="00BB39D6" w:rsidP="00BB39D6">
      <w:pPr>
        <w:pStyle w:val="a6"/>
        <w:tabs>
          <w:tab w:val="left" w:pos="1560"/>
        </w:tabs>
        <w:ind w:left="1069"/>
        <w:jc w:val="both"/>
        <w:rPr>
          <w:sz w:val="24"/>
          <w:szCs w:val="24"/>
          <w:lang w:val="en-US"/>
        </w:rPr>
      </w:pPr>
      <w:r w:rsidRPr="00614B0C">
        <w:rPr>
          <w:sz w:val="24"/>
          <w:szCs w:val="24"/>
          <w:lang w:val="en-US"/>
        </w:rPr>
        <w:t xml:space="preserve">- </w:t>
      </w:r>
      <w:r w:rsidRPr="00614B0C">
        <w:rPr>
          <w:sz w:val="24"/>
          <w:szCs w:val="24"/>
        </w:rPr>
        <w:t>высоковольтные измерительные провода</w:t>
      </w:r>
      <w:r w:rsidRPr="00614B0C">
        <w:rPr>
          <w:sz w:val="24"/>
          <w:szCs w:val="24"/>
          <w:lang w:val="en-US"/>
        </w:rPr>
        <w:t>;</w:t>
      </w:r>
    </w:p>
    <w:p w:rsidR="00BB39D6" w:rsidRPr="00614B0C" w:rsidRDefault="00BB39D6" w:rsidP="00BB39D6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614B0C">
        <w:rPr>
          <w:sz w:val="24"/>
          <w:szCs w:val="24"/>
        </w:rPr>
        <w:t>- программное обеспечение</w:t>
      </w:r>
      <w:r>
        <w:rPr>
          <w:color w:val="FF0000"/>
          <w:sz w:val="24"/>
          <w:szCs w:val="24"/>
        </w:rPr>
        <w:t xml:space="preserve"> </w:t>
      </w:r>
      <w:r w:rsidRPr="00D66C1A">
        <w:rPr>
          <w:sz w:val="24"/>
          <w:szCs w:val="24"/>
        </w:rPr>
        <w:t>на русском языке</w:t>
      </w:r>
      <w:r w:rsidRPr="00614B0C">
        <w:rPr>
          <w:sz w:val="24"/>
          <w:szCs w:val="24"/>
        </w:rPr>
        <w:t>;</w:t>
      </w:r>
    </w:p>
    <w:p w:rsidR="00BB39D6" w:rsidRPr="00A83940" w:rsidRDefault="00BB39D6" w:rsidP="00A83940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301C4B">
        <w:rPr>
          <w:color w:val="000000"/>
          <w:sz w:val="24"/>
          <w:szCs w:val="24"/>
        </w:rPr>
        <w:t>- комплект для установки и подключения;</w:t>
      </w:r>
    </w:p>
    <w:p w:rsidR="00BB39D6" w:rsidRPr="00301C4B" w:rsidRDefault="00BB39D6" w:rsidP="00BB39D6">
      <w:pPr>
        <w:pStyle w:val="a6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упаковка.</w:t>
      </w: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B39D6" w:rsidRPr="00C63AC8" w:rsidRDefault="00BB39D6" w:rsidP="00BB39D6">
      <w:pPr>
        <w:pStyle w:val="a6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B39D6" w:rsidRPr="00C63AC8" w:rsidRDefault="00BB39D6" w:rsidP="00BB39D6">
      <w:pPr>
        <w:pStyle w:val="a6"/>
        <w:numPr>
          <w:ilvl w:val="1"/>
          <w:numId w:val="2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BB39D6" w:rsidRDefault="00BB39D6" w:rsidP="00BB39D6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>ГОСТ 14192, ГОСТ 23216 и ГОСТ 15150-69</w:t>
      </w:r>
      <w:r w:rsidRPr="00C63AC8">
        <w:t xml:space="preserve"> или соответствующих МЭК.</w:t>
      </w:r>
      <w:r w:rsidRPr="005943EF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B39D6" w:rsidRPr="00C63AC8" w:rsidRDefault="00BB39D6" w:rsidP="00BB39D6">
      <w:pPr>
        <w:spacing w:line="276" w:lineRule="auto"/>
        <w:jc w:val="both"/>
        <w:rPr>
          <w:color w:val="000000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BB39D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>ься не менее чем на 18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 w:rsidRPr="005943EF"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 w:rsidRPr="005943EF"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Pr="005943EF"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BB39D6" w:rsidRPr="00C63AC8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BB39D6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 xml:space="preserve">прерывистом </w:t>
      </w:r>
      <w:r w:rsidRPr="00C63AC8">
        <w:rPr>
          <w:sz w:val="24"/>
          <w:szCs w:val="24"/>
        </w:rPr>
        <w:t>режиме</w:t>
      </w:r>
      <w:r w:rsidRPr="00D66C1A">
        <w:rPr>
          <w:sz w:val="24"/>
          <w:szCs w:val="24"/>
        </w:rPr>
        <w:t xml:space="preserve">: </w:t>
      </w:r>
      <w:r>
        <w:rPr>
          <w:sz w:val="24"/>
          <w:szCs w:val="24"/>
        </w:rPr>
        <w:t>измерение – 1 мин</w:t>
      </w:r>
      <w:r w:rsidRPr="00D66C1A">
        <w:rPr>
          <w:sz w:val="24"/>
          <w:szCs w:val="24"/>
        </w:rPr>
        <w:t>,</w:t>
      </w:r>
      <w:r>
        <w:rPr>
          <w:sz w:val="24"/>
          <w:szCs w:val="24"/>
        </w:rPr>
        <w:t xml:space="preserve"> пауза между измерениями – не менее 2 минут</w:t>
      </w:r>
      <w:r w:rsidRPr="00D66C1A">
        <w:rPr>
          <w:sz w:val="24"/>
          <w:szCs w:val="24"/>
        </w:rPr>
        <w:t>,</w:t>
      </w:r>
      <w:r w:rsidRPr="00C63AC8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Pr="00D66C1A">
        <w:rPr>
          <w:sz w:val="24"/>
          <w:szCs w:val="24"/>
        </w:rPr>
        <w:t>10</w:t>
      </w:r>
      <w:r w:rsidRPr="00C63AC8">
        <w:rPr>
          <w:sz w:val="24"/>
          <w:szCs w:val="24"/>
        </w:rPr>
        <w:t xml:space="preserve"> лет.</w:t>
      </w:r>
    </w:p>
    <w:p w:rsidR="00BB39D6" w:rsidRPr="00C63AC8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BB39D6" w:rsidRPr="00C63AC8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B39D6" w:rsidRPr="00C63AC8" w:rsidRDefault="00BB39D6" w:rsidP="00BB39D6">
      <w:pPr>
        <w:pStyle w:val="a6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BB39D6" w:rsidRPr="00C63AC8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BB39D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BB39D6" w:rsidRDefault="00BB39D6" w:rsidP="00BB39D6">
      <w:pPr>
        <w:pStyle w:val="a6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 (на партию).</w:t>
      </w:r>
    </w:p>
    <w:p w:rsidR="00BB39D6" w:rsidRPr="00C63AC8" w:rsidRDefault="00BB39D6" w:rsidP="00BB39D6">
      <w:pPr>
        <w:pStyle w:val="a6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Сроки и очередность поставки оборудования.</w:t>
      </w:r>
    </w:p>
    <w:p w:rsidR="00BB39D6" w:rsidRPr="009E56CE" w:rsidRDefault="00BB39D6" w:rsidP="00BB39D6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r>
        <w:t xml:space="preserve">согласно графика,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ОАО «МРСК Центра». </w:t>
      </w:r>
    </w:p>
    <w:p w:rsidR="00BB39D6" w:rsidRPr="00F53F54" w:rsidRDefault="00BB39D6" w:rsidP="00BB39D6">
      <w:pPr>
        <w:spacing w:line="276" w:lineRule="auto"/>
        <w:ind w:firstLine="708"/>
        <w:jc w:val="both"/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BB39D6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>
        <w:t>.</w:t>
      </w:r>
    </w:p>
    <w:p w:rsidR="00BB39D6" w:rsidRPr="005F562B" w:rsidRDefault="00BB39D6" w:rsidP="00BB39D6">
      <w:pPr>
        <w:tabs>
          <w:tab w:val="left" w:pos="709"/>
          <w:tab w:val="left" w:pos="1560"/>
        </w:tabs>
        <w:spacing w:line="276" w:lineRule="auto"/>
        <w:jc w:val="both"/>
      </w:pPr>
    </w:p>
    <w:p w:rsidR="00BB39D6" w:rsidRPr="00AF72B0" w:rsidRDefault="00BB39D6" w:rsidP="00BB39D6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B39D6" w:rsidRPr="00C63AC8" w:rsidRDefault="00BB39D6" w:rsidP="00BB39D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C63AC8">
        <w:rPr>
          <w:szCs w:val="24"/>
        </w:rPr>
        <w:t>при получении оборудования на склад.</w:t>
      </w:r>
    </w:p>
    <w:p w:rsidR="00BB39D6" w:rsidRDefault="00BB39D6" w:rsidP="00BB39D6">
      <w:pPr>
        <w:tabs>
          <w:tab w:val="left" w:pos="709"/>
        </w:tabs>
        <w:spacing w:line="276" w:lineRule="auto"/>
        <w:jc w:val="both"/>
        <w:rPr>
          <w:lang w:val="en-US"/>
        </w:rPr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A83940" w:rsidRPr="00A83940" w:rsidRDefault="00A83940" w:rsidP="00BB39D6">
      <w:pPr>
        <w:tabs>
          <w:tab w:val="left" w:pos="709"/>
        </w:tabs>
        <w:spacing w:line="276" w:lineRule="auto"/>
        <w:jc w:val="both"/>
        <w:rPr>
          <w:lang w:val="en-US"/>
        </w:rPr>
      </w:pPr>
    </w:p>
    <w:p w:rsidR="002A42BB" w:rsidRPr="00AF72B0" w:rsidRDefault="002A42BB" w:rsidP="00A83940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1134" w:hanging="425"/>
        <w:jc w:val="both"/>
        <w:rPr>
          <w:b/>
          <w:bCs/>
          <w:sz w:val="24"/>
          <w:szCs w:val="24"/>
        </w:rPr>
      </w:pPr>
      <w:bookmarkStart w:id="0" w:name="_GoBack"/>
      <w:bookmarkEnd w:id="0"/>
      <w:r w:rsidRPr="00AF72B0">
        <w:rPr>
          <w:b/>
          <w:bCs/>
          <w:sz w:val="24"/>
          <w:szCs w:val="24"/>
        </w:rPr>
        <w:t>Требования к Поставщику.</w:t>
      </w:r>
    </w:p>
    <w:p w:rsidR="002A42BB" w:rsidRDefault="002A42BB" w:rsidP="002A42BB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>
        <w:t>.</w:t>
      </w:r>
    </w:p>
    <w:p w:rsidR="002A42BB" w:rsidRPr="005F562B" w:rsidRDefault="002A42BB" w:rsidP="002A42BB">
      <w:pPr>
        <w:tabs>
          <w:tab w:val="left" w:pos="709"/>
          <w:tab w:val="left" w:pos="1560"/>
        </w:tabs>
        <w:spacing w:line="276" w:lineRule="auto"/>
        <w:jc w:val="both"/>
      </w:pPr>
    </w:p>
    <w:p w:rsidR="002A42BB" w:rsidRPr="00AF72B0" w:rsidRDefault="002A42BB" w:rsidP="002A42BB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2A42BB" w:rsidRPr="00C63AC8" w:rsidRDefault="002A42BB" w:rsidP="002A42BB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C63AC8">
        <w:rPr>
          <w:szCs w:val="24"/>
        </w:rPr>
        <w:t>при получении оборудования на склад.</w:t>
      </w:r>
    </w:p>
    <w:p w:rsidR="001071CC" w:rsidRPr="00581F10" w:rsidRDefault="002A42BB" w:rsidP="00BB39D6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sectPr w:rsidR="001071CC" w:rsidRPr="00581F10" w:rsidSect="00121F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E51" w:rsidRDefault="00A43E51" w:rsidP="00D7637F">
      <w:r>
        <w:separator/>
      </w:r>
    </w:p>
  </w:endnote>
  <w:endnote w:type="continuationSeparator" w:id="0">
    <w:p w:rsidR="00A43E51" w:rsidRDefault="00A43E51" w:rsidP="00D7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E51" w:rsidRDefault="00A43E51" w:rsidP="00D7637F">
      <w:r>
        <w:separator/>
      </w:r>
    </w:p>
  </w:footnote>
  <w:footnote w:type="continuationSeparator" w:id="0">
    <w:p w:rsidR="00A43E51" w:rsidRDefault="00A43E51" w:rsidP="00D76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D26714" w:rsidRDefault="00F23932">
        <w:pPr>
          <w:pStyle w:val="a7"/>
          <w:jc w:val="center"/>
        </w:pPr>
        <w:r w:rsidRPr="009A4EA3">
          <w:rPr>
            <w:sz w:val="20"/>
            <w:szCs w:val="20"/>
          </w:rPr>
          <w:fldChar w:fldCharType="begin"/>
        </w:r>
        <w:r w:rsidR="00D26714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A83940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D26714" w:rsidRPr="009A4EA3" w:rsidRDefault="00D26714" w:rsidP="00121FE2">
    <w:pPr>
      <w:pStyle w:val="a7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714" w:rsidRDefault="00D26714">
    <w:pPr>
      <w:pStyle w:val="a7"/>
      <w:jc w:val="center"/>
    </w:pPr>
  </w:p>
  <w:p w:rsidR="00D26714" w:rsidRDefault="00D26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1C7768"/>
    <w:multiLevelType w:val="multilevel"/>
    <w:tmpl w:val="CD8CEE4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003995"/>
    <w:multiLevelType w:val="multilevel"/>
    <w:tmpl w:val="AAD2ADDC"/>
    <w:lvl w:ilvl="0">
      <w:start w:val="6"/>
      <w:numFmt w:val="decimal"/>
      <w:lvlText w:val="%1"/>
      <w:lvlJc w:val="left"/>
      <w:pPr>
        <w:ind w:left="360" w:hanging="360"/>
      </w:pPr>
      <w:rPr>
        <w:rFonts w:eastAsia="TimesNewRomanPSMT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eastAsia="TimesNewRomanPSMT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TimesNewRomanPSMT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TimesNewRomanPSMT"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eastAsia="TimesNewRomanPSMT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TimesNewRomanPSMT"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eastAsia="TimesNewRomanPSMT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TimesNewRomanPSMT"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eastAsia="TimesNewRomanPSMT" w:hint="default"/>
      </w:rPr>
    </w:lvl>
  </w:abstractNum>
  <w:abstractNum w:abstractNumId="5">
    <w:nsid w:val="1E0439ED"/>
    <w:multiLevelType w:val="hybridMultilevel"/>
    <w:tmpl w:val="FAFA0B4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6DA2779"/>
    <w:multiLevelType w:val="multilevel"/>
    <w:tmpl w:val="2F2E4A7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47A26351"/>
    <w:multiLevelType w:val="hybridMultilevel"/>
    <w:tmpl w:val="1134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F876AC"/>
    <w:multiLevelType w:val="hybridMultilevel"/>
    <w:tmpl w:val="F9083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2826008"/>
    <w:multiLevelType w:val="hybridMultilevel"/>
    <w:tmpl w:val="C2581A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F0E2A48"/>
    <w:multiLevelType w:val="hybridMultilevel"/>
    <w:tmpl w:val="73282C1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BA5014"/>
    <w:multiLevelType w:val="hybridMultilevel"/>
    <w:tmpl w:val="BD22795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D84C12"/>
    <w:multiLevelType w:val="hybridMultilevel"/>
    <w:tmpl w:val="10ECA1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12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4"/>
  </w:num>
  <w:num w:numId="12">
    <w:abstractNumId w:val="11"/>
  </w:num>
  <w:num w:numId="13">
    <w:abstractNumId w:val="5"/>
  </w:num>
  <w:num w:numId="14">
    <w:abstractNumId w:val="17"/>
  </w:num>
  <w:num w:numId="15">
    <w:abstractNumId w:val="1"/>
  </w:num>
  <w:num w:numId="16">
    <w:abstractNumId w:val="4"/>
  </w:num>
  <w:num w:numId="17">
    <w:abstractNumId w:val="18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B"/>
    <w:rsid w:val="00056E70"/>
    <w:rsid w:val="00057323"/>
    <w:rsid w:val="000E2E30"/>
    <w:rsid w:val="000E6DCE"/>
    <w:rsid w:val="000F3394"/>
    <w:rsid w:val="001023D5"/>
    <w:rsid w:val="001071CC"/>
    <w:rsid w:val="00113033"/>
    <w:rsid w:val="00121FE2"/>
    <w:rsid w:val="00131582"/>
    <w:rsid w:val="00167EA9"/>
    <w:rsid w:val="001F7654"/>
    <w:rsid w:val="00203482"/>
    <w:rsid w:val="0021610C"/>
    <w:rsid w:val="00225A8C"/>
    <w:rsid w:val="00250005"/>
    <w:rsid w:val="00262B9B"/>
    <w:rsid w:val="0028731C"/>
    <w:rsid w:val="00293102"/>
    <w:rsid w:val="002A42BB"/>
    <w:rsid w:val="002E1B79"/>
    <w:rsid w:val="002E5C9E"/>
    <w:rsid w:val="003104B0"/>
    <w:rsid w:val="00327F7F"/>
    <w:rsid w:val="003B4810"/>
    <w:rsid w:val="00403FEF"/>
    <w:rsid w:val="004126CD"/>
    <w:rsid w:val="00457F1D"/>
    <w:rsid w:val="00491DB7"/>
    <w:rsid w:val="004A29A8"/>
    <w:rsid w:val="0052612C"/>
    <w:rsid w:val="00545C0D"/>
    <w:rsid w:val="00550031"/>
    <w:rsid w:val="00581F10"/>
    <w:rsid w:val="005A0232"/>
    <w:rsid w:val="005A5E48"/>
    <w:rsid w:val="005C6CCF"/>
    <w:rsid w:val="005D7FEF"/>
    <w:rsid w:val="00620AD8"/>
    <w:rsid w:val="0066506E"/>
    <w:rsid w:val="006C49BA"/>
    <w:rsid w:val="006D3326"/>
    <w:rsid w:val="006F7F68"/>
    <w:rsid w:val="00731510"/>
    <w:rsid w:val="00735BC2"/>
    <w:rsid w:val="00797AB0"/>
    <w:rsid w:val="007F5406"/>
    <w:rsid w:val="00853D9C"/>
    <w:rsid w:val="00872584"/>
    <w:rsid w:val="008C4D04"/>
    <w:rsid w:val="008E0327"/>
    <w:rsid w:val="00904A31"/>
    <w:rsid w:val="0095656D"/>
    <w:rsid w:val="009A2F3A"/>
    <w:rsid w:val="009E5B4C"/>
    <w:rsid w:val="00A04CF0"/>
    <w:rsid w:val="00A43E51"/>
    <w:rsid w:val="00A83940"/>
    <w:rsid w:val="00A87A99"/>
    <w:rsid w:val="00A914CD"/>
    <w:rsid w:val="00AA2A19"/>
    <w:rsid w:val="00AE06DB"/>
    <w:rsid w:val="00B1746C"/>
    <w:rsid w:val="00B257F2"/>
    <w:rsid w:val="00B45716"/>
    <w:rsid w:val="00B84277"/>
    <w:rsid w:val="00BB39D6"/>
    <w:rsid w:val="00BF2446"/>
    <w:rsid w:val="00BF25FE"/>
    <w:rsid w:val="00C03131"/>
    <w:rsid w:val="00C664B1"/>
    <w:rsid w:val="00C721F1"/>
    <w:rsid w:val="00C84934"/>
    <w:rsid w:val="00CA732E"/>
    <w:rsid w:val="00D16127"/>
    <w:rsid w:val="00D26714"/>
    <w:rsid w:val="00D7637F"/>
    <w:rsid w:val="00D848A9"/>
    <w:rsid w:val="00E06822"/>
    <w:rsid w:val="00E23F6C"/>
    <w:rsid w:val="00E35EC5"/>
    <w:rsid w:val="00E559F1"/>
    <w:rsid w:val="00F23932"/>
    <w:rsid w:val="00F5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A42B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A42BB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2A42BB"/>
    <w:pPr>
      <w:ind w:firstLine="709"/>
      <w:jc w:val="both"/>
    </w:pPr>
    <w:rPr>
      <w:szCs w:val="20"/>
    </w:rPr>
  </w:style>
  <w:style w:type="paragraph" w:styleId="a7">
    <w:name w:val="header"/>
    <w:basedOn w:val="a"/>
    <w:link w:val="a8"/>
    <w:uiPriority w:val="99"/>
    <w:rsid w:val="002A42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A4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A42BB"/>
  </w:style>
  <w:style w:type="character" w:customStyle="1" w:styleId="apple-converted-space">
    <w:name w:val="apple-converted-space"/>
    <w:basedOn w:val="a0"/>
    <w:rsid w:val="002A42BB"/>
  </w:style>
  <w:style w:type="paragraph" w:styleId="a9">
    <w:name w:val="Plain Text"/>
    <w:basedOn w:val="a"/>
    <w:link w:val="aa"/>
    <w:rsid w:val="002A42BB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2A42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semiHidden/>
    <w:rsid w:val="00853D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853D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3D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rsid w:val="0095656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56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35E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5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E35EC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7494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9" w:color="A6A7A9"/>
                            <w:left w:val="dashed" w:sz="6" w:space="9" w:color="A6A7A9"/>
                            <w:bottom w:val="dashed" w:sz="6" w:space="9" w:color="A6A7A9"/>
                            <w:right w:val="dashed" w:sz="6" w:space="0" w:color="A6A7A9"/>
                          </w:divBdr>
                          <w:divsChild>
                            <w:div w:id="11116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1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0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5E83-A67C-4FE5-A559-8D94914C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Kurskenergo</Company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Николай Васильевич</dc:creator>
  <cp:keywords/>
  <dc:description/>
  <cp:lastModifiedBy>Myagkih_KY</cp:lastModifiedBy>
  <cp:revision>4</cp:revision>
  <dcterms:created xsi:type="dcterms:W3CDTF">2012-02-03T07:20:00Z</dcterms:created>
  <dcterms:modified xsi:type="dcterms:W3CDTF">2012-03-21T09:06:00Z</dcterms:modified>
</cp:coreProperties>
</file>